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Ind w:w="-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22D73" w:rsidRPr="00E22D73" w14:paraId="0C4EC2F5" w14:textId="77777777" w:rsidTr="00B43E96">
        <w:trPr>
          <w:cantSplit/>
        </w:trPr>
        <w:tc>
          <w:tcPr>
            <w:tcW w:w="9426" w:type="dxa"/>
            <w:gridSpan w:val="2"/>
          </w:tcPr>
          <w:p w14:paraId="2B4EE25D" w14:textId="51C70BED" w:rsidR="00B43E96" w:rsidRPr="00E22D73" w:rsidRDefault="00B43E96" w:rsidP="003D10CA">
            <w:pPr>
              <w:spacing w:before="120" w:line="240" w:lineRule="atLeast"/>
              <w:jc w:val="center"/>
              <w:rPr>
                <w:sz w:val="28"/>
                <w:szCs w:val="28"/>
              </w:rPr>
            </w:pPr>
            <w:r w:rsidRPr="00E22D73">
              <w:rPr>
                <w:b/>
                <w:caps/>
                <w:sz w:val="28"/>
                <w:szCs w:val="28"/>
              </w:rPr>
              <w:t>Vnitřní řád ŠKOLNÍ JÍDELNY</w:t>
            </w:r>
          </w:p>
        </w:tc>
      </w:tr>
      <w:tr w:rsidR="00E22D73" w:rsidRPr="00E22D73" w14:paraId="34741552" w14:textId="77777777" w:rsidTr="00B43E96">
        <w:tc>
          <w:tcPr>
            <w:tcW w:w="4465" w:type="dxa"/>
          </w:tcPr>
          <w:p w14:paraId="4499FB2F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Č.j.:</w:t>
            </w:r>
          </w:p>
        </w:tc>
        <w:tc>
          <w:tcPr>
            <w:tcW w:w="4961" w:type="dxa"/>
          </w:tcPr>
          <w:p w14:paraId="62460D2B" w14:textId="0F9523D6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VŘŠJ/01/2025</w:t>
            </w:r>
          </w:p>
        </w:tc>
      </w:tr>
      <w:tr w:rsidR="00E22D73" w:rsidRPr="00E22D73" w14:paraId="1B41FF88" w14:textId="77777777" w:rsidTr="00B43E96">
        <w:tc>
          <w:tcPr>
            <w:tcW w:w="4465" w:type="dxa"/>
          </w:tcPr>
          <w:p w14:paraId="6462B770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Skartační znak:</w:t>
            </w:r>
          </w:p>
        </w:tc>
        <w:tc>
          <w:tcPr>
            <w:tcW w:w="4961" w:type="dxa"/>
          </w:tcPr>
          <w:p w14:paraId="3A243CEC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S 5</w:t>
            </w:r>
          </w:p>
        </w:tc>
      </w:tr>
      <w:tr w:rsidR="00E22D73" w:rsidRPr="00E22D73" w14:paraId="15523A86" w14:textId="77777777" w:rsidTr="00B43E96">
        <w:tc>
          <w:tcPr>
            <w:tcW w:w="4465" w:type="dxa"/>
          </w:tcPr>
          <w:p w14:paraId="4DF4B70F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Vypracoval:</w:t>
            </w:r>
          </w:p>
        </w:tc>
        <w:tc>
          <w:tcPr>
            <w:tcW w:w="4961" w:type="dxa"/>
          </w:tcPr>
          <w:p w14:paraId="401F8C32" w14:textId="77777777" w:rsidR="00B43E96" w:rsidRPr="00E22D73" w:rsidRDefault="00B43E96" w:rsidP="00B43E96">
            <w:pPr>
              <w:pStyle w:val="DefinitionTerm"/>
              <w:widowControl/>
              <w:shd w:val="clear" w:color="auto" w:fill="FFFFFF"/>
              <w:spacing w:after="150" w:line="300" w:lineRule="atLeast"/>
              <w:rPr>
                <w:sz w:val="27"/>
                <w:szCs w:val="27"/>
              </w:rPr>
            </w:pPr>
            <w:r w:rsidRPr="00E22D73">
              <w:rPr>
                <w:sz w:val="27"/>
                <w:szCs w:val="27"/>
              </w:rPr>
              <w:t xml:space="preserve">Malcovská Renata </w:t>
            </w:r>
            <w:proofErr w:type="spellStart"/>
            <w:r w:rsidRPr="00E22D73">
              <w:rPr>
                <w:sz w:val="27"/>
                <w:szCs w:val="27"/>
              </w:rPr>
              <w:t>DiS</w:t>
            </w:r>
            <w:proofErr w:type="spellEnd"/>
            <w:r w:rsidRPr="00E22D73">
              <w:rPr>
                <w:sz w:val="27"/>
                <w:szCs w:val="27"/>
              </w:rPr>
              <w:t>., ředitelka školy</w:t>
            </w:r>
          </w:p>
        </w:tc>
      </w:tr>
      <w:tr w:rsidR="00E22D73" w:rsidRPr="00E22D73" w14:paraId="012B4944" w14:textId="77777777" w:rsidTr="00B43E96">
        <w:tc>
          <w:tcPr>
            <w:tcW w:w="4465" w:type="dxa"/>
          </w:tcPr>
          <w:p w14:paraId="0E9BF0CA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Schválil:</w:t>
            </w:r>
          </w:p>
        </w:tc>
        <w:tc>
          <w:tcPr>
            <w:tcW w:w="4961" w:type="dxa"/>
          </w:tcPr>
          <w:p w14:paraId="0F711B26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 xml:space="preserve">Malcovská Renata </w:t>
            </w:r>
            <w:proofErr w:type="spellStart"/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DiS</w:t>
            </w:r>
            <w:proofErr w:type="spellEnd"/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., ředitelka školy</w:t>
            </w:r>
          </w:p>
        </w:tc>
      </w:tr>
      <w:tr w:rsidR="00E22D73" w:rsidRPr="00E22D73" w14:paraId="2FAD4565" w14:textId="77777777" w:rsidTr="00B43E96">
        <w:tc>
          <w:tcPr>
            <w:tcW w:w="4465" w:type="dxa"/>
          </w:tcPr>
          <w:p w14:paraId="74A65B9D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Směrnice nabývá platnosti ode dne:</w:t>
            </w:r>
          </w:p>
        </w:tc>
        <w:tc>
          <w:tcPr>
            <w:tcW w:w="4961" w:type="dxa"/>
          </w:tcPr>
          <w:p w14:paraId="2D1592CB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1.9.2025</w:t>
            </w:r>
          </w:p>
        </w:tc>
      </w:tr>
      <w:tr w:rsidR="00E22D73" w:rsidRPr="00E22D73" w14:paraId="0AD45DF5" w14:textId="77777777" w:rsidTr="00B43E96">
        <w:tc>
          <w:tcPr>
            <w:tcW w:w="4465" w:type="dxa"/>
          </w:tcPr>
          <w:p w14:paraId="254C10C1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Směrnice nabývá účinnosti ode dne:</w:t>
            </w:r>
          </w:p>
        </w:tc>
        <w:tc>
          <w:tcPr>
            <w:tcW w:w="4961" w:type="dxa"/>
          </w:tcPr>
          <w:p w14:paraId="722B8684" w14:textId="77777777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1.9.2025</w:t>
            </w:r>
          </w:p>
        </w:tc>
      </w:tr>
      <w:tr w:rsidR="00E22D73" w:rsidRPr="00E22D73" w14:paraId="2F63213F" w14:textId="77777777" w:rsidTr="00B43E96">
        <w:tc>
          <w:tcPr>
            <w:tcW w:w="9426" w:type="dxa"/>
            <w:gridSpan w:val="2"/>
          </w:tcPr>
          <w:p w14:paraId="7EE13F98" w14:textId="74F7330A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Tato směrnice nahrazuje směrnici platnou od 1.9.2022 do 31.8.2025</w:t>
            </w:r>
          </w:p>
          <w:p w14:paraId="225198E4" w14:textId="17665B18" w:rsidR="00B43E96" w:rsidRPr="00E22D73" w:rsidRDefault="00B43E96" w:rsidP="00B43E96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</w:pPr>
            <w:r w:rsidRPr="00E22D73">
              <w:rPr>
                <w:rFonts w:ascii="Times New Roman" w:eastAsia="Times New Roman" w:hAnsi="Times New Roman" w:cs="Times New Roman"/>
                <w:sz w:val="27"/>
                <w:szCs w:val="27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14:paraId="104DC00A" w14:textId="77777777" w:rsidR="004A346E" w:rsidRPr="00E22D73" w:rsidRDefault="004A346E" w:rsidP="00F67A56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cs-CZ"/>
        </w:rPr>
      </w:pPr>
    </w:p>
    <w:p w14:paraId="11CD035F" w14:textId="77777777" w:rsidR="00F67A56" w:rsidRPr="00E22D73" w:rsidRDefault="00F67A56" w:rsidP="00F67A56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cs-CZ"/>
        </w:rPr>
        <w:t>I. Úvodní část</w:t>
      </w:r>
    </w:p>
    <w:p w14:paraId="01070EC9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Vnitřní řád školní jídelny je soubor pravidel a opatření spojených s provozem školní jídelny.</w:t>
      </w:r>
    </w:p>
    <w:p w14:paraId="06CEDC23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Školní jídelna zajišťuje stravování řádně zapsaných dětí ve věku zpravidla od 3 do 6 let, dětí s odkladem školní docházky (7 let) a stravování zaměstnanců mateřské školy.</w:t>
      </w:r>
    </w:p>
    <w:p w14:paraId="48DFD726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Vnitřní řád školní jídelny je závazný pro všechny osoby, které se v mateřské škole stravují a též pro zákonné zástupce dětí.</w:t>
      </w:r>
    </w:p>
    <w:p w14:paraId="4E4DA721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Vnitřní řád školní jídelny je zpracován v souladu s těmito zákony a vyhláškami:</w:t>
      </w:r>
    </w:p>
    <w:p w14:paraId="141188BD" w14:textId="77777777" w:rsidR="00F67A56" w:rsidRPr="00E22D73" w:rsidRDefault="00F67A56" w:rsidP="00F67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zákonem č. 561/2004 Sb., školský zákon, ve znění pozdějších předpisů</w:t>
      </w:r>
    </w:p>
    <w:p w14:paraId="7FB775C6" w14:textId="77777777" w:rsidR="00F67A56" w:rsidRPr="00E22D73" w:rsidRDefault="00F67A56" w:rsidP="00F67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nařízení EU č. 852/2004 o hygieně potravin, ve znění pozdějších předpisů</w:t>
      </w:r>
    </w:p>
    <w:p w14:paraId="3C2E3932" w14:textId="77777777" w:rsidR="00F67A56" w:rsidRPr="00E22D73" w:rsidRDefault="00F67A56" w:rsidP="00F67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vyhlášky č. 107/2005 Sb., o školním stravování v platném znění</w:t>
      </w:r>
    </w:p>
    <w:p w14:paraId="54550E33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14:paraId="5E0EAEF7" w14:textId="77777777" w:rsidR="00F67A56" w:rsidRPr="00E22D73" w:rsidRDefault="00F67A56" w:rsidP="00F67A56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II. Práva a povinnosti dětí a zákonných zástupců dětí</w:t>
      </w:r>
    </w:p>
    <w:p w14:paraId="745B1DE8" w14:textId="77777777" w:rsidR="00F67A56" w:rsidRPr="00E22D73" w:rsidRDefault="00F67A56" w:rsidP="00F67A56">
      <w:pPr>
        <w:numPr>
          <w:ilvl w:val="0"/>
          <w:numId w:val="2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Děti se chovají slušně, dodržují pravidla kulturního chování a stolování, respektují pokyny pedagogů, vedoucí školní jídelny a kuchařky.</w:t>
      </w:r>
    </w:p>
    <w:p w14:paraId="669747DD" w14:textId="77777777" w:rsidR="00F67A56" w:rsidRPr="00E22D73" w:rsidRDefault="00F67A56" w:rsidP="00F67A56">
      <w:pPr>
        <w:numPr>
          <w:ilvl w:val="0"/>
          <w:numId w:val="2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Zákonný zástupce má právo vznášet připomínky a podněty k práci školní jídelny u provozáře školní jídelny nebo ředitelky školy, v případě nespokojenosti s vyřízením stížnosti či podnětu se mohou obrátit na nadřízený nebo kontrolní orgán poskytovatele s podnětem na prošetření postupu při vyřizování stížnosti.</w:t>
      </w:r>
    </w:p>
    <w:p w14:paraId="54ACC96B" w14:textId="65C8CA2B" w:rsidR="00F67A56" w:rsidRPr="00E22D73" w:rsidRDefault="00F67A56" w:rsidP="00F67A56">
      <w:pPr>
        <w:numPr>
          <w:ilvl w:val="0"/>
          <w:numId w:val="2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lastRenderedPageBreak/>
        <w:t xml:space="preserve">Zákonný zástupce má povinnost </w:t>
      </w:r>
      <w:r w:rsidR="00B43E96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informovat mateřskou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školu o změně zdravotní způsobilosti dítěte, v době nemoci neprodleně dítě odhlásit z obědů, respektovat dobu odhlašování obědů a dodržovat termíny splatnosti úplaty za školní stravování.</w:t>
      </w:r>
    </w:p>
    <w:p w14:paraId="4231F93B" w14:textId="77777777" w:rsidR="00885D68" w:rsidRPr="00E22D73" w:rsidRDefault="00885D68" w:rsidP="00F67A5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</w:p>
    <w:p w14:paraId="03B7E970" w14:textId="1D32D56A" w:rsidR="00F67A56" w:rsidRPr="00E22D73" w:rsidRDefault="00F67A56" w:rsidP="00F67A56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III. Provoz a vnitřní režim</w:t>
      </w:r>
    </w:p>
    <w:p w14:paraId="41831FD1" w14:textId="77777777" w:rsidR="00F67A56" w:rsidRPr="00E22D73" w:rsidRDefault="00F67A56" w:rsidP="00F67A56">
      <w:pPr>
        <w:numPr>
          <w:ilvl w:val="0"/>
          <w:numId w:val="3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MŠ učí děti správným stravovacím návykům a tomu je přizpůsobena skladba jídelníčku. Jídelníček je sestavován na základě zásad zdravé výživy a podmínkou je plnění spotřebního koše /evidence jednotlivých složek stravy, aby byla dodržena předepsaná výživová norma/.</w:t>
      </w:r>
    </w:p>
    <w:p w14:paraId="5E685C42" w14:textId="77777777" w:rsidR="00F67A56" w:rsidRPr="00E22D73" w:rsidRDefault="00F67A56" w:rsidP="00F67A56">
      <w:pPr>
        <w:numPr>
          <w:ilvl w:val="0"/>
          <w:numId w:val="3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Jídelní lístek je vyvěšen na informační nástěnce, vždy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v pátek odpoledne 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a webových stránkách školy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je celý měsíc. (Změna MŠ je vyhrazena).</w:t>
      </w:r>
    </w:p>
    <w:p w14:paraId="64A826D1" w14:textId="77777777" w:rsidR="00F67A56" w:rsidRPr="00E22D73" w:rsidRDefault="00F67A56" w:rsidP="00F67A56">
      <w:pPr>
        <w:numPr>
          <w:ilvl w:val="0"/>
          <w:numId w:val="3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Dle nařízení Evropského parlamentu a Rady (EU), jsou na jídelním lístku uváděny alergeny. Na nástěn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ce v MŠ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je zveřejněn seznam alergenů, jednotlivé alergeny jsou očíslovány a tato čísla alergenů jsou uvedena vždy za pokrmem v jídelním lístku.          </w:t>
      </w:r>
    </w:p>
    <w:p w14:paraId="21E60DC6" w14:textId="77777777" w:rsidR="00F67A56" w:rsidRPr="00E22D73" w:rsidRDefault="00F67A56" w:rsidP="00F67A56">
      <w:pPr>
        <w:numPr>
          <w:ilvl w:val="0"/>
          <w:numId w:val="3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Za dodržování hygienických předpisů při výrobě a výdeji stravy pro dětské strávníky je zodpovědn</w:t>
      </w:r>
      <w:r w:rsidR="00B53A6C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á</w:t>
      </w:r>
      <w:r w:rsidR="009377BA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kuchařka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. Při podávání jídel ve třídách dohlíží na dětské strávníky pedagogický dohled. Za čistotu stolů a podlah odpovídají 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domovnice.</w:t>
      </w:r>
    </w:p>
    <w:p w14:paraId="11AB2359" w14:textId="77777777" w:rsidR="00F67A56" w:rsidRPr="00E22D73" w:rsidRDefault="00F67A56" w:rsidP="00FB4642">
      <w:pPr>
        <w:numPr>
          <w:ilvl w:val="0"/>
          <w:numId w:val="3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Školní jídelna zajišťuje stravování dětí 3 x denně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včetně 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dodržování pitného režimu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p w14:paraId="6D77CC92" w14:textId="5FDC99E2" w:rsidR="00F67A56" w:rsidRPr="00E22D73" w:rsidRDefault="00F67A56" w:rsidP="00F67A56">
      <w:pPr>
        <w:numPr>
          <w:ilvl w:val="0"/>
          <w:numId w:val="3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MŠ není povinna zajišťovat dietní stravování. Na základě lékařského potvrzení je dětem s dietami nebo potravinovými alergiemi umožněno nosit si vlastní stravu do mateřské školy. Strava bude uložena podle její povahy v chladničce. Za obsah přinášeného „jídlonosiče“ zodpovídá zákonný zástupce dítěte. Rodič si též může dohodnout dovoz jídla firmou, která je oprávněna tyto služby poskytovat. Poskytování stravy jiným </w:t>
      </w:r>
      <w:r w:rsidR="001C27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poskytovatelem,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než je mateřská škola musí být schváleno ředitelkou a hospodářkou školy.</w:t>
      </w:r>
    </w:p>
    <w:p w14:paraId="27EFE292" w14:textId="77777777" w:rsidR="00F67A56" w:rsidRPr="00E22D73" w:rsidRDefault="00F67A56" w:rsidP="00F67A56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IV. Provoz a vnitřní režim</w:t>
      </w:r>
    </w:p>
    <w:p w14:paraId="38D3B350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Organizace výdeje stravy</w:t>
      </w:r>
    </w:p>
    <w:p w14:paraId="2C92C75A" w14:textId="60968E07" w:rsidR="00F67A56" w:rsidRPr="00E22D73" w:rsidRDefault="00F67A56" w:rsidP="001C27CD">
      <w:p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Dopolední 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přesnídávka 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se vydáv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á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B53A6C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od 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7:50</w:t>
      </w:r>
      <w:r w:rsidR="00B53A6C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hodin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– </w:t>
      </w:r>
      <w:r w:rsidR="00B53A6C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8.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20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hod</w:t>
      </w:r>
      <w:r w:rsidR="00B53A6C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.,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oběd v 11:</w:t>
      </w:r>
      <w:r w:rsidR="002A50DB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0</w:t>
      </w:r>
      <w:r w:rsidR="00FB4642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0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– 12:</w:t>
      </w:r>
      <w:r w:rsidR="00B53A6C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1</w:t>
      </w:r>
      <w:r w:rsidR="002A50DB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5 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hod. a odpolední svačinu děti dostávají ve 1</w:t>
      </w:r>
      <w:r w:rsidR="00725AB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3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:50 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– 1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4:20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hod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p w14:paraId="4D1C241D" w14:textId="65F07FBD" w:rsidR="001C27CD" w:rsidRPr="00E22D73" w:rsidRDefault="001C27CD" w:rsidP="001C27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Jídelní lístek</w:t>
      </w:r>
    </w:p>
    <w:p w14:paraId="2060AB32" w14:textId="62536AF6" w:rsidR="001C27CD" w:rsidRPr="00E22D73" w:rsidRDefault="001C27CD" w:rsidP="001C27CD">
      <w:pPr>
        <w:shd w:val="clear" w:color="auto" w:fill="FFFFFF"/>
        <w:spacing w:after="150" w:line="300" w:lineRule="atLeast"/>
        <w:ind w:left="150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Jídelní lístek sestavuje kuchařka ve spolupráci s provozářkou školní jídelny a řídí se výživovými normami, zásadami zdravé výživy. Je dodržován pitný režim. Jídelní lístek je vyvěšen ve vestibulu mateřské školy (nástěnka ŠJ) a na webových stránkách školy. </w:t>
      </w:r>
    </w:p>
    <w:p w14:paraId="0AD397F6" w14:textId="709DB75D" w:rsidR="001C27CD" w:rsidRPr="00E22D73" w:rsidRDefault="001C27CD" w:rsidP="001C27CD">
      <w:pPr>
        <w:shd w:val="clear" w:color="auto" w:fill="FFFFFF"/>
        <w:spacing w:after="150" w:line="300" w:lineRule="atLeast"/>
        <w:ind w:left="150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lastRenderedPageBreak/>
        <w:t>Pestrost a vyváženost stravy (plnění spotřebního koše vybraných surovin: mléko, mléčné výrobky, ovoce, zelenina, luštěniny, ryby, maso, tuky a cukry), dodržování hygienických předpisů jsou předmětem kontroly České školní inspekce a Hygienické stanice. Součástí každého jídla je nápoj a dodržování pitného režimu i během dne</w:t>
      </w:r>
    </w:p>
    <w:p w14:paraId="15F67F85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Ceny stravného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 </w:t>
      </w:r>
    </w:p>
    <w:p w14:paraId="2C86D128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1.   Výše finančního normativu je stanovena dle vyhlášky č. 107/2005 Sb., ve znění pozdějších předpisů o školním stravování a podle cen potravin v místě obvyklých. Strávníci jsou rozděleny do věkových </w:t>
      </w:r>
      <w:proofErr w:type="gram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skupin</w:t>
      </w:r>
      <w:proofErr w:type="gram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tj. dle věku, kterého dosáhnou během školního roku (1. září – 31. srpna).</w:t>
      </w:r>
    </w:p>
    <w:p w14:paraId="242356A8" w14:textId="77777777" w:rsidR="00120B76" w:rsidRPr="00E22D73" w:rsidRDefault="00F67A56" w:rsidP="00120B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  <w:r w:rsidRPr="00E22D73">
        <w:rPr>
          <w:rFonts w:ascii="Helvetica" w:eastAsia="Times New Roman" w:hAnsi="Helvetica" w:cs="Helvetica"/>
          <w:sz w:val="21"/>
          <w:szCs w:val="21"/>
          <w:lang w:eastAsia="cs-CZ"/>
        </w:rPr>
        <w:t> </w:t>
      </w:r>
      <w:r w:rsidR="00120B76"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Stanovení finančního normativu na potraviny pro MŠ:</w:t>
      </w:r>
    </w:p>
    <w:p w14:paraId="7AC03B0D" w14:textId="77777777" w:rsidR="00120B76" w:rsidRPr="00E22D73" w:rsidRDefault="00120B76" w:rsidP="00120B76">
      <w:pPr>
        <w:rPr>
          <w:szCs w:val="24"/>
        </w:rPr>
      </w:pPr>
    </w:p>
    <w:p w14:paraId="3BA661A0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Platba je závislá na věku dítěte a činní dle věkové kategorie na 1 den:</w:t>
      </w:r>
    </w:p>
    <w:p w14:paraId="78FC135C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797FA143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Kategorie 2-3 let</w:t>
      </w:r>
    </w:p>
    <w:p w14:paraId="305A7676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</w:p>
    <w:p w14:paraId="197F4EBB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Přesnídávka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10,- Kč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                               </w:t>
      </w:r>
    </w:p>
    <w:p w14:paraId="43FC28CF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Oběd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25,-Kč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                             </w:t>
      </w:r>
    </w:p>
    <w:p w14:paraId="3BB674FA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Svačina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10.- Kč</w:t>
      </w:r>
    </w:p>
    <w:p w14:paraId="61B26440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13BCC564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Stravné celodenní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45,-Kč/ den</w:t>
      </w:r>
    </w:p>
    <w:p w14:paraId="4BED5482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6ACFEE7E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45FD4DDC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Kategorie 4-6 let</w:t>
      </w:r>
    </w:p>
    <w:p w14:paraId="21A0D4F4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</w:p>
    <w:p w14:paraId="32165AED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Přesnídávka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10,- Kč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                               </w:t>
      </w:r>
    </w:p>
    <w:p w14:paraId="1EAAF81D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Oběd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25,-Kč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                             </w:t>
      </w:r>
    </w:p>
    <w:p w14:paraId="1FFD24FD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Svačina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10.- Kč</w:t>
      </w:r>
    </w:p>
    <w:p w14:paraId="4D80B714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5DFC6ACE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Stravné celodenní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45,-Kč/ den</w:t>
      </w:r>
    </w:p>
    <w:p w14:paraId="379A5A4C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3786D9F2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4B63E591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Kategorie </w:t>
      </w:r>
      <w:proofErr w:type="gram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7- 10</w:t>
      </w:r>
      <w:proofErr w:type="gram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let</w:t>
      </w:r>
    </w:p>
    <w:p w14:paraId="526ABE8C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641CD6A7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Přesnídávka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proofErr w:type="gram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10</w:t>
      </w:r>
      <w:proofErr w:type="gram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,- Kč</w:t>
      </w:r>
    </w:p>
    <w:p w14:paraId="41639DAF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Oběd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proofErr w:type="gram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26</w:t>
      </w:r>
      <w:proofErr w:type="gram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,-Kč</w:t>
      </w:r>
    </w:p>
    <w:p w14:paraId="25A51453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Svačina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proofErr w:type="gram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  10</w:t>
      </w:r>
      <w:proofErr w:type="gram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,- Kč.</w:t>
      </w:r>
    </w:p>
    <w:p w14:paraId="49096E26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9D371EA" w14:textId="77777777" w:rsidR="00120B76" w:rsidRPr="00E22D73" w:rsidRDefault="00120B76" w:rsidP="001C2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Stravné celodenní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46,-Kč/den</w:t>
      </w:r>
    </w:p>
    <w:p w14:paraId="0FC5C3C6" w14:textId="77777777" w:rsidR="00120B76" w:rsidRPr="00E22D73" w:rsidRDefault="00120B76" w:rsidP="00120B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42DE36FF" w14:textId="77777777" w:rsidR="0093783F" w:rsidRPr="00E22D73" w:rsidRDefault="00120B76" w:rsidP="009378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lastRenderedPageBreak/>
        <w:t>Do věkových skupin jsou strávníci zařazeni po dobu školního roku, ve kterém dosahují daného věku. Podle Školského zákona začíná školní rok 1. září a končí 31. srpna.</w:t>
      </w:r>
      <w:r w:rsidR="0093783F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</w:p>
    <w:p w14:paraId="107BD210" w14:textId="775CEC32" w:rsidR="0093783F" w:rsidRPr="00E22D73" w:rsidRDefault="0093783F" w:rsidP="0093783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Pitný režim je zajišťován po celý den.</w:t>
      </w:r>
    </w:p>
    <w:p w14:paraId="30F44B63" w14:textId="61F09FCA" w:rsidR="00120B76" w:rsidRPr="00E22D73" w:rsidRDefault="00120B76" w:rsidP="00120B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672EE957" w14:textId="77777777" w:rsidR="0093783F" w:rsidRPr="00E22D73" w:rsidRDefault="0093783F" w:rsidP="00120B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235E197A" w14:textId="77777777" w:rsidR="0093783F" w:rsidRPr="00E22D73" w:rsidRDefault="0093783F" w:rsidP="009378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Zaměstnanci MŠ</w:t>
      </w:r>
    </w:p>
    <w:p w14:paraId="6C041B49" w14:textId="77777777" w:rsidR="0093783F" w:rsidRPr="00E22D73" w:rsidRDefault="0093783F" w:rsidP="009378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Organizace poskytuje zaměstnanci jedno hlavní jídlo denně během stanovené směny, pokud přítomnost v práci během směny trvá alespoň 3 hodiny. V případě, že tento den nepracuje (pracovní neschopnost, dovolená, neplacené volno, mateřská dovolená), nemá nárok na oběd a musí si jej odhlásit. </w:t>
      </w:r>
    </w:p>
    <w:p w14:paraId="7497A1AC" w14:textId="77777777" w:rsidR="0093783F" w:rsidRPr="00E22D73" w:rsidRDefault="0093783F" w:rsidP="009378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767937C9" w14:textId="782241E3" w:rsidR="0093783F" w:rsidRPr="00E22D73" w:rsidRDefault="0093783F" w:rsidP="0093783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Cena oběda zaměstnanců MŠ je 50,- Kč. Z toho příspěvek 10,- Kč z FKSP.</w:t>
      </w:r>
    </w:p>
    <w:p w14:paraId="6BF71DE7" w14:textId="77777777" w:rsidR="00885D68" w:rsidRPr="00E22D73" w:rsidRDefault="00885D68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</w:p>
    <w:p w14:paraId="00137551" w14:textId="275466C3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Přihlašování a odhlašování stravy</w:t>
      </w:r>
    </w:p>
    <w:p w14:paraId="05885881" w14:textId="77777777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Při přijetí dítěte do mateřské školy stanoví ředitelka po dohodě se zákonnými zástupci způsob a rozsah stravování dítěte. Rozsah se stanoví tak, aby se dítě, je-li v době podávání jídla přítomno v mateřské škole, stravovalo vždy.</w:t>
      </w:r>
    </w:p>
    <w:p w14:paraId="5AB8098E" w14:textId="77777777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Nárok na stravu – dítě má nárok na jídlo pouze v případě, že je přítomno v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 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MŠ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p w14:paraId="61537906" w14:textId="6F5F7559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Odhlášky stravy se provádějí ústně</w:t>
      </w:r>
      <w:r w:rsidR="00120B76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</w:t>
      </w:r>
      <w:r w:rsidR="001C27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telefonicky nebo</w:t>
      </w:r>
      <w:r w:rsidR="00120B76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přes aplikaci Naše MŠ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, nejpozději do 8.00 hodin dne nepřítomnosti dítěte. Pokud rodiče své dítě ze stravy včas neodhlásí, jsou povinni stravu zaplatit.</w:t>
      </w:r>
    </w:p>
    <w:p w14:paraId="5A56CD25" w14:textId="77777777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Neodhlášené a neodebrané jídlo je zúčtováno a není za něj poskytována náhrada.</w:t>
      </w:r>
    </w:p>
    <w:p w14:paraId="4F08E8D8" w14:textId="080DF1A7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Pokud dítěti stravu z důvodu nepředpokládané nepřítomnosti, nemoci, nelze včas odhlásit, mohou si pro ni rodiče přijít, a to v době od 11:</w:t>
      </w:r>
      <w:r w:rsidR="002A50DB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00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do 1</w:t>
      </w:r>
      <w:r w:rsidR="00120B76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:</w:t>
      </w:r>
      <w:r w:rsidR="002A50DB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15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hodin. Nutností jsou vlastní jídlonosiče, které si rodiče bezprostředně před výdejem přinesou. (Tato možnost je pouze první den nepřítomnosti).</w:t>
      </w:r>
    </w:p>
    <w:p w14:paraId="23D98F98" w14:textId="77777777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Jídlo podávané do jídlonosičů je určeno k okamžité spotřebě, nejdéle do 12:30 hod.  </w:t>
      </w:r>
    </w:p>
    <w:p w14:paraId="6C668DFC" w14:textId="19FC54A2" w:rsidR="00F67A56" w:rsidRPr="00E22D73" w:rsidRDefault="00F67A56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Školní jídelna zodpovídá za kvalitu stravy do okamžiku výdeje. Za skladované a ohřívané jídlo nepřebírá škola zodpovědnost.</w:t>
      </w:r>
    </w:p>
    <w:p w14:paraId="004790D7" w14:textId="6F042881" w:rsidR="00120B76" w:rsidRPr="00E22D73" w:rsidRDefault="002257CD" w:rsidP="00F67A56">
      <w:pPr>
        <w:numPr>
          <w:ilvl w:val="0"/>
          <w:numId w:val="6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Dítěti je umožněna konzumace vlastního jídla časově a prostorově společně se školním stravováním. Podmínky stanoví vyhláška č. 107/2005 Sb. Ve znění novely č. 310/2025 Sb. </w:t>
      </w:r>
    </w:p>
    <w:p w14:paraId="3561FF99" w14:textId="77777777" w:rsidR="00F67A56" w:rsidRPr="00E22D73" w:rsidRDefault="00F67A56" w:rsidP="00960ECD">
      <w:pPr>
        <w:shd w:val="clear" w:color="auto" w:fill="FFFFFF"/>
        <w:spacing w:after="150" w:line="300" w:lineRule="atLeast"/>
        <w:ind w:left="-210"/>
        <w:rPr>
          <w:rFonts w:ascii="Helvetica" w:eastAsia="Times New Roman" w:hAnsi="Helvetica" w:cs="Helvetica"/>
          <w:sz w:val="21"/>
          <w:szCs w:val="21"/>
          <w:lang w:eastAsia="cs-CZ"/>
        </w:rPr>
      </w:pPr>
    </w:p>
    <w:p w14:paraId="0B975E96" w14:textId="77777777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lastRenderedPageBreak/>
        <w:t xml:space="preserve">Úhrada stravného – způsob a podmínky placení </w:t>
      </w:r>
    </w:p>
    <w:p w14:paraId="49145757" w14:textId="012631E6" w:rsidR="00F67A56" w:rsidRPr="00E22D73" w:rsidRDefault="00F67A56" w:rsidP="00F67A56">
      <w:pPr>
        <w:numPr>
          <w:ilvl w:val="0"/>
          <w:numId w:val="7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Úhradu platby za školní stravování (stravné) je nutno provést nejpozději k 2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0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. 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dni daného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měsíc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e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p w14:paraId="23B93CB6" w14:textId="77777777" w:rsidR="00885D68" w:rsidRPr="00E22D73" w:rsidRDefault="00F67A56" w:rsidP="00F67A56">
      <w:pPr>
        <w:numPr>
          <w:ilvl w:val="0"/>
          <w:numId w:val="7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Stravné se hradí </w:t>
      </w:r>
    </w:p>
    <w:p w14:paraId="37619464" w14:textId="05CAA1F8" w:rsidR="00F67A56" w:rsidRPr="00E22D73" w:rsidRDefault="00F67A56" w:rsidP="00885D68">
      <w:p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a) bankovním 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převodem na účet Mateřské školy 785592580207/0100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variabilní symbol je každému </w:t>
      </w:r>
      <w:r w:rsidR="0093783F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strávníkovi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606CAF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přidělen (</w:t>
      </w:r>
      <w:r w:rsidR="00885D68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evidenční číslo strávníka)</w:t>
      </w:r>
    </w:p>
    <w:p w14:paraId="3586826A" w14:textId="688B0105" w:rsidR="00F67A56" w:rsidRPr="00E22D73" w:rsidRDefault="00F67A56" w:rsidP="00F67A56">
      <w:pPr>
        <w:numPr>
          <w:ilvl w:val="0"/>
          <w:numId w:val="8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Vyúčtování přeplatků se provádí vždy </w:t>
      </w:r>
      <w:r w:rsidR="001D1787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následující měsíc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. Na účtu zůstávají peníze za odhlášené dny z předchozího měsíce. Celkové vyúčtování všech přeplatků a odhlášených obědů je </w:t>
      </w:r>
      <w:r w:rsidR="001D1787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při ukončení docházky do </w:t>
      </w:r>
      <w:proofErr w:type="spellStart"/>
      <w:r w:rsidR="001D1787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Mš</w:t>
      </w:r>
      <w:proofErr w:type="spell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p w14:paraId="0445FE4B" w14:textId="47E01017" w:rsidR="00F67A56" w:rsidRPr="00E22D73" w:rsidRDefault="00F67A56" w:rsidP="00F67A56">
      <w:pPr>
        <w:numPr>
          <w:ilvl w:val="0"/>
          <w:numId w:val="8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Pouze ve výjimečném případě a po domluvě s hospodářkou je možné zaplatit stravné v hotovosti v předem určených dnech v kanceláři </w:t>
      </w:r>
      <w:r w:rsidR="001D1787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provozáře školní jídelny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. </w:t>
      </w:r>
    </w:p>
    <w:p w14:paraId="0C39384C" w14:textId="77777777" w:rsidR="00F67A56" w:rsidRPr="00E22D73" w:rsidRDefault="00F67A56" w:rsidP="00F67A56">
      <w:pPr>
        <w:numPr>
          <w:ilvl w:val="0"/>
          <w:numId w:val="8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V případě neuhrazení stravného může ředitelka školy na základě zákona 561/2004 Sb., § 35 rozhodnou o ukončení předškolního vzdělávání dítěte.</w:t>
      </w:r>
    </w:p>
    <w:p w14:paraId="0DF0AC63" w14:textId="77777777" w:rsidR="001C27CD" w:rsidRPr="00E22D73" w:rsidRDefault="001C27CD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</w:p>
    <w:p w14:paraId="0A31862B" w14:textId="3C25B72A" w:rsidR="00F67A56" w:rsidRPr="00E22D73" w:rsidRDefault="00F67A56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V. Závěrečná ustanovení</w:t>
      </w:r>
    </w:p>
    <w:p w14:paraId="28F4C8D5" w14:textId="77777777" w:rsidR="00F67A56" w:rsidRPr="00E22D73" w:rsidRDefault="00F67A56" w:rsidP="00F67A56">
      <w:pPr>
        <w:numPr>
          <w:ilvl w:val="0"/>
          <w:numId w:val="10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Vnitřní řád školní jídelny je vyvěšen na informační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nástěnce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a uveřejněn na webových stránkách školy.  </w:t>
      </w:r>
    </w:p>
    <w:p w14:paraId="51C96979" w14:textId="279409DD" w:rsidR="00F67A56" w:rsidRPr="00E22D73" w:rsidRDefault="00F67A56" w:rsidP="00F67A56">
      <w:pPr>
        <w:numPr>
          <w:ilvl w:val="0"/>
          <w:numId w:val="10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Kontrolou provádění ustanovení tohoto Vnitřního řádu školní jídelny je statutárním orgánem školy pověřena 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provozářk</w:t>
      </w:r>
      <w:r w:rsidR="001D1787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a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školní jídelny.</w:t>
      </w:r>
    </w:p>
    <w:p w14:paraId="36E0157C" w14:textId="77777777" w:rsidR="00F67A56" w:rsidRPr="00E22D73" w:rsidRDefault="00F67A56" w:rsidP="00F67A56">
      <w:pPr>
        <w:numPr>
          <w:ilvl w:val="0"/>
          <w:numId w:val="10"/>
        </w:numPr>
        <w:shd w:val="clear" w:color="auto" w:fill="FFFFFF"/>
        <w:spacing w:after="150" w:line="300" w:lineRule="atLeast"/>
        <w:ind w:left="150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Zákonní zástupci dětí jsou s vnitřním řádem prokazatelně seznámeni na začátku školního roku (potvrzeno podpisem).</w:t>
      </w:r>
    </w:p>
    <w:p w14:paraId="4DA4F74F" w14:textId="77777777" w:rsidR="00F67A56" w:rsidRPr="00E22D73" w:rsidRDefault="00F67A56" w:rsidP="00F67A56">
      <w:pPr>
        <w:numPr>
          <w:ilvl w:val="0"/>
          <w:numId w:val="10"/>
        </w:numPr>
        <w:shd w:val="clear" w:color="auto" w:fill="FFFFFF"/>
        <w:spacing w:after="150" w:line="300" w:lineRule="atLeast"/>
        <w:ind w:left="150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Případné dotazy, podněty, připomínky, stížnosti, hygienické a technické problémy můžete podat či řešit přímo s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 ředitelkou školy 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telefonicky nebo osobně</w:t>
      </w:r>
      <w:r w:rsidR="00960ECD"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p w14:paraId="4CB0738E" w14:textId="77777777" w:rsidR="00F67A56" w:rsidRPr="00E22D73" w:rsidRDefault="004A346E" w:rsidP="00F67A5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Kontakt: 776 454 957</w:t>
      </w:r>
    </w:p>
    <w:p w14:paraId="54CAFC1F" w14:textId="0A370124" w:rsidR="003B3698" w:rsidRPr="00E22D73" w:rsidRDefault="003B3698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6067F3CE" w14:textId="77777777" w:rsidR="003B3698" w:rsidRPr="00E22D73" w:rsidRDefault="003B3698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7B336750" w14:textId="2FF18AD6" w:rsidR="003B3698" w:rsidRPr="00E22D73" w:rsidRDefault="003B3698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Provozář ŠJ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Michaela </w:t>
      </w:r>
      <w:proofErr w:type="spell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Springsová</w:t>
      </w:r>
      <w:proofErr w:type="spellEnd"/>
    </w:p>
    <w:p w14:paraId="3A7C72BB" w14:textId="534A3E4F" w:rsidR="003B3698" w:rsidRPr="00E22D73" w:rsidRDefault="003B3698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361AED7A" w14:textId="77777777" w:rsidR="003B3698" w:rsidRPr="00E22D73" w:rsidRDefault="003B3698" w:rsidP="00F67A5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2546AAFE" w14:textId="442F712A" w:rsidR="00EA45A7" w:rsidRPr="00E22D73" w:rsidRDefault="003B3698" w:rsidP="00606CA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1"/>
          <w:szCs w:val="21"/>
          <w:lang w:eastAsia="cs-CZ"/>
        </w:rPr>
      </w:pP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Ředitelka MŠ</w:t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Renata Malcovská </w:t>
      </w:r>
      <w:proofErr w:type="spellStart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DiS</w:t>
      </w:r>
      <w:proofErr w:type="spellEnd"/>
      <w:r w:rsidRPr="00E22D73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</w:p>
    <w:sectPr w:rsidR="00EA45A7" w:rsidRPr="00E2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A2B"/>
    <w:multiLevelType w:val="multilevel"/>
    <w:tmpl w:val="46F4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7C25"/>
    <w:multiLevelType w:val="hybridMultilevel"/>
    <w:tmpl w:val="460246F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5BA7"/>
    <w:multiLevelType w:val="multilevel"/>
    <w:tmpl w:val="B85E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D0179"/>
    <w:multiLevelType w:val="multilevel"/>
    <w:tmpl w:val="3FA0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30F75"/>
    <w:multiLevelType w:val="multilevel"/>
    <w:tmpl w:val="80CC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61BD4"/>
    <w:multiLevelType w:val="multilevel"/>
    <w:tmpl w:val="894A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07F95"/>
    <w:multiLevelType w:val="multilevel"/>
    <w:tmpl w:val="8AC6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5672A"/>
    <w:multiLevelType w:val="multilevel"/>
    <w:tmpl w:val="E7B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20518"/>
    <w:multiLevelType w:val="multilevel"/>
    <w:tmpl w:val="3D0C5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22CDD"/>
    <w:multiLevelType w:val="hybridMultilevel"/>
    <w:tmpl w:val="A0CAFAFC"/>
    <w:lvl w:ilvl="0" w:tplc="0405000F">
      <w:start w:val="1"/>
      <w:numFmt w:val="decimal"/>
      <w:lvlText w:val="%1."/>
      <w:lvlJc w:val="left"/>
      <w:pPr>
        <w:ind w:left="870" w:hanging="360"/>
      </w:p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556D70BA"/>
    <w:multiLevelType w:val="multilevel"/>
    <w:tmpl w:val="CB6C6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B49EB"/>
    <w:multiLevelType w:val="multilevel"/>
    <w:tmpl w:val="E690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56"/>
    <w:rsid w:val="001142D5"/>
    <w:rsid w:val="00120B76"/>
    <w:rsid w:val="001C27CD"/>
    <w:rsid w:val="001D1787"/>
    <w:rsid w:val="001E10DE"/>
    <w:rsid w:val="002257CD"/>
    <w:rsid w:val="002A50DB"/>
    <w:rsid w:val="003B3698"/>
    <w:rsid w:val="00401D4B"/>
    <w:rsid w:val="004A346E"/>
    <w:rsid w:val="004D5806"/>
    <w:rsid w:val="004F6053"/>
    <w:rsid w:val="00606CAF"/>
    <w:rsid w:val="00705128"/>
    <w:rsid w:val="00725ABD"/>
    <w:rsid w:val="00844BE6"/>
    <w:rsid w:val="00885D68"/>
    <w:rsid w:val="009377BA"/>
    <w:rsid w:val="0093783F"/>
    <w:rsid w:val="00960ECD"/>
    <w:rsid w:val="00B43E96"/>
    <w:rsid w:val="00B53A6C"/>
    <w:rsid w:val="00CE7D08"/>
    <w:rsid w:val="00E22D73"/>
    <w:rsid w:val="00EA45A7"/>
    <w:rsid w:val="00EC09DA"/>
    <w:rsid w:val="00F33E56"/>
    <w:rsid w:val="00F67A56"/>
    <w:rsid w:val="00FB4642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D2C0"/>
  <w15:chartTrackingRefBased/>
  <w15:docId w15:val="{2D80E1BF-B74C-4874-B42B-AA4F4164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67A5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7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2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7CD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B43E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1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Údlice</dc:creator>
  <cp:keywords/>
  <dc:description/>
  <cp:lastModifiedBy>Materská škola Údlice</cp:lastModifiedBy>
  <cp:revision>4</cp:revision>
  <cp:lastPrinted>2025-09-30T15:52:00Z</cp:lastPrinted>
  <dcterms:created xsi:type="dcterms:W3CDTF">2025-09-30T15:41:00Z</dcterms:created>
  <dcterms:modified xsi:type="dcterms:W3CDTF">2025-09-30T16:11:00Z</dcterms:modified>
</cp:coreProperties>
</file>